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b/>
          <w:bCs/>
          <w:sz w:val="32"/>
          <w:szCs w:val="32"/>
        </w:rPr>
        <w:t xml:space="preserve">Traditional Newspaper Obituary Template</w:t>
      </w:r>
    </w:p>
    <w:p>
      <w:pPr>
        <w:spacing w:after="360"/>
        <w:jc w:val="center"/>
      </w:pPr>
      <w:r>
        <w:rPr>
          <w:rFonts w:ascii="Georgia" w:cs="Georgia" w:eastAsia="Georgia" w:hAnsi="Georgia"/>
          <w:i/>
          <w:iCs/>
          <w:color w:val="555555"/>
          <w:sz w:val="22"/>
          <w:szCs w:val="22"/>
        </w:rPr>
        <w:t xml:space="preserve">Standard ~250-word format used by most American newspapers and funeral homes.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[FULL NAME], [AGE], of [CITY, STATE], passed away on [DATE OF DEATH] at [PLACE OF DEATH].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was born on [DATE OF BIRTH] in [PLACE OF BIRTH], to [PARENTS' NAMES]. [He/She] graduated from [SCHOOL/UNIVERSITY] and worked as [CAREER/OCCUPATION] for [NUMBER] years.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is survived by [SPOUSE'S NAME]; children [CHILDREN'S NAMES WITH CITIES]; [NUMBER] grandchildren; and [SIBLINGS]. [He/She] was preceded in death by [PREDECEASED FAMILY].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A [SERVICE TYPE] will be held on [DATE] at [TIME] at [LOCATION].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In lieu of flowers, the family requests donations to [CHARITY] in [FIRST NAME]'s memory.</w:t>
      </w:r>
    </w:p>
    <w:p>
      <w:pPr>
        <w:spacing w:before="480"/>
        <w:jc w:val="center"/>
      </w:pPr>
      <w:r>
        <w:rPr>
          <w:rFonts w:ascii="Georgia" w:cs="Georgia" w:eastAsia="Georgia" w:hAnsi="Georgia"/>
          <w:i/>
          <w:iCs/>
          <w:color w:val="888888"/>
          <w:sz w:val="18"/>
          <w:szCs w:val="18"/>
        </w:rPr>
        <w:t xml:space="preserve">Replace each [BRACKETED] field with your details. Free template from wvfuneralboard.com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2026-05-01T08:09:29.625Z</dcterms:created>
  <dcterms:modified xsi:type="dcterms:W3CDTF">2026-05-01T08:09:29.625Z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